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2FA07F49" w:rsidR="00AA037B" w:rsidRPr="00922BF1" w:rsidRDefault="008E1614"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1</w:t>
      </w:r>
      <w:r w:rsidR="002424AC">
        <w:rPr>
          <w:rFonts w:ascii="Arial" w:hAnsi="Arial" w:cs="Arial"/>
          <w:b w:val="0"/>
          <w:sz w:val="20"/>
          <w:szCs w:val="20"/>
        </w:rPr>
        <w:t>2</w:t>
      </w:r>
      <w:r>
        <w:rPr>
          <w:rFonts w:ascii="Arial" w:hAnsi="Arial" w:cs="Arial"/>
          <w:b w:val="0"/>
          <w:sz w:val="20"/>
          <w:szCs w:val="20"/>
        </w:rPr>
        <w:t>.07</w:t>
      </w:r>
      <w:r w:rsidR="00551C83">
        <w:rPr>
          <w:rFonts w:ascii="Arial" w:hAnsi="Arial" w:cs="Arial"/>
          <w:b w:val="0"/>
          <w:sz w:val="20"/>
          <w:szCs w:val="20"/>
        </w:rPr>
        <w:t>.2022</w:t>
      </w:r>
    </w:p>
    <w:p w14:paraId="29F76BCC" w14:textId="32671F5C" w:rsidR="00633B3B" w:rsidRDefault="00633B3B" w:rsidP="00EA67BD">
      <w:pPr>
        <w:pStyle w:val="KeinLeerraum"/>
        <w:rPr>
          <w:rFonts w:ascii="Arial" w:hAnsi="Arial" w:cs="Arial"/>
          <w:b/>
        </w:rPr>
      </w:pPr>
    </w:p>
    <w:p w14:paraId="3C83737E" w14:textId="77777777" w:rsidR="00967915" w:rsidRDefault="00967915" w:rsidP="00551C83">
      <w:pPr>
        <w:ind w:left="1622"/>
        <w:rPr>
          <w:b/>
          <w:sz w:val="28"/>
          <w:szCs w:val="28"/>
        </w:rPr>
      </w:pPr>
    </w:p>
    <w:p w14:paraId="0B82EB7B" w14:textId="77777777" w:rsidR="008E1614" w:rsidRPr="008E1614" w:rsidRDefault="008E1614" w:rsidP="008E1614">
      <w:pPr>
        <w:pStyle w:val="KeinLeerraum"/>
        <w:spacing w:line="312" w:lineRule="auto"/>
        <w:ind w:left="1622"/>
        <w:rPr>
          <w:rFonts w:ascii="Arial" w:hAnsi="Arial" w:cs="Arial"/>
          <w:b/>
          <w:sz w:val="20"/>
          <w:szCs w:val="20"/>
        </w:rPr>
      </w:pPr>
      <w:r w:rsidRPr="008E1614">
        <w:rPr>
          <w:rFonts w:ascii="Arial" w:hAnsi="Arial" w:cs="Arial"/>
          <w:b/>
          <w:sz w:val="20"/>
          <w:szCs w:val="20"/>
        </w:rPr>
        <w:t>Rewindo seit zwei Jahrzehnten erfolgreich beim PVC-Altfensterrecycling</w:t>
      </w:r>
    </w:p>
    <w:p w14:paraId="38909025" w14:textId="77777777" w:rsidR="008E1614" w:rsidRPr="008E1614" w:rsidRDefault="008E1614" w:rsidP="008E1614">
      <w:pPr>
        <w:pStyle w:val="KeinLeerraum"/>
        <w:spacing w:line="312" w:lineRule="auto"/>
        <w:ind w:left="1622"/>
        <w:rPr>
          <w:rFonts w:ascii="Arial" w:hAnsi="Arial" w:cs="Arial"/>
          <w:sz w:val="20"/>
          <w:szCs w:val="20"/>
        </w:rPr>
      </w:pPr>
    </w:p>
    <w:p w14:paraId="1CF6B9B4" w14:textId="3750A48C" w:rsidR="008E1614" w:rsidRPr="008E1614" w:rsidRDefault="008E1614" w:rsidP="008E1614">
      <w:pPr>
        <w:pStyle w:val="KeinLeerraum"/>
        <w:spacing w:line="312" w:lineRule="auto"/>
        <w:ind w:left="1622"/>
        <w:rPr>
          <w:rFonts w:ascii="Arial" w:hAnsi="Arial" w:cs="Arial"/>
          <w:sz w:val="20"/>
          <w:szCs w:val="20"/>
        </w:rPr>
      </w:pPr>
      <w:r w:rsidRPr="008E1614">
        <w:rPr>
          <w:rFonts w:ascii="Arial" w:hAnsi="Arial" w:cs="Arial"/>
          <w:sz w:val="20"/>
          <w:szCs w:val="20"/>
        </w:rPr>
        <w:t>Bonn (</w:t>
      </w:r>
      <w:proofErr w:type="spellStart"/>
      <w:r w:rsidRPr="008E1614">
        <w:rPr>
          <w:rFonts w:ascii="Arial" w:hAnsi="Arial" w:cs="Arial"/>
          <w:sz w:val="20"/>
          <w:szCs w:val="20"/>
        </w:rPr>
        <w:t>prs</w:t>
      </w:r>
      <w:proofErr w:type="spellEnd"/>
      <w:r w:rsidRPr="008E1614">
        <w:rPr>
          <w:rFonts w:ascii="Arial" w:hAnsi="Arial" w:cs="Arial"/>
          <w:sz w:val="20"/>
          <w:szCs w:val="20"/>
        </w:rPr>
        <w:t>). – Die Rewindo GmbH Fenster</w:t>
      </w:r>
      <w:r w:rsidR="00BC3C7E">
        <w:rPr>
          <w:rFonts w:ascii="Arial" w:hAnsi="Arial" w:cs="Arial"/>
          <w:sz w:val="20"/>
          <w:szCs w:val="20"/>
        </w:rPr>
        <w:t>-R</w:t>
      </w:r>
      <w:r w:rsidRPr="008E1614">
        <w:rPr>
          <w:rFonts w:ascii="Arial" w:hAnsi="Arial" w:cs="Arial"/>
          <w:sz w:val="20"/>
          <w:szCs w:val="20"/>
        </w:rPr>
        <w:t>ecycling</w:t>
      </w:r>
      <w:r w:rsidR="00BC3C7E">
        <w:rPr>
          <w:rFonts w:ascii="Arial" w:hAnsi="Arial" w:cs="Arial"/>
          <w:sz w:val="20"/>
          <w:szCs w:val="20"/>
        </w:rPr>
        <w:t>-</w:t>
      </w:r>
      <w:r w:rsidRPr="008E1614">
        <w:rPr>
          <w:rFonts w:ascii="Arial" w:hAnsi="Arial" w:cs="Arial"/>
          <w:sz w:val="20"/>
          <w:szCs w:val="20"/>
        </w:rPr>
        <w:t>Service, Bonn, wird in diesem Sommer 20 Jahre alt. Das bundesweite Recyclingsystem, das 2002 von führenden deutschen Kunststoff-Fensterprofilherstellern im Rahmen der „Fensterbau“ in Nürnberg initiiert und im Juli dann in Bonn gegründet wurde, kann auf eine beeindruckende Erfolgsbilanz zurückblicken. „Innerhalb zweier Jahrzehnte ist es mit Hilfe unserer Recyclingpartner gelungen, die jährlichen Recyclingmengen aus PVC- Altfenstern von damals 4.500 auf 42.500 Tonnen im Jahr 2021 zu erhöhen. Das ist eine Steigerung von über 800 Prozent“, so Michael Vetter</w:t>
      </w:r>
      <w:r w:rsidR="00F503C0">
        <w:rPr>
          <w:rFonts w:ascii="Arial" w:hAnsi="Arial" w:cs="Arial"/>
          <w:sz w:val="20"/>
          <w:szCs w:val="20"/>
        </w:rPr>
        <w:t>, der seit der Gründung Rewindo-Geschäftsführer ist</w:t>
      </w:r>
      <w:r w:rsidRPr="008E1614">
        <w:rPr>
          <w:rFonts w:ascii="Arial" w:hAnsi="Arial" w:cs="Arial"/>
          <w:sz w:val="20"/>
          <w:szCs w:val="20"/>
        </w:rPr>
        <w:t>. Über zwei Millionen recycelte Altfenster waren es allein 2021. Hinzukamen im Vorjahr rund 106.000 Tonnen an recyceltem Produktionsabfall.</w:t>
      </w:r>
    </w:p>
    <w:p w14:paraId="403EF533" w14:textId="77777777" w:rsidR="008E1614" w:rsidRPr="008E1614" w:rsidRDefault="008E1614" w:rsidP="008E1614">
      <w:pPr>
        <w:pStyle w:val="KeinLeerraum"/>
        <w:spacing w:line="312" w:lineRule="auto"/>
        <w:ind w:left="1622"/>
        <w:rPr>
          <w:rFonts w:ascii="Arial" w:hAnsi="Arial" w:cs="Arial"/>
          <w:sz w:val="20"/>
          <w:szCs w:val="20"/>
        </w:rPr>
      </w:pPr>
    </w:p>
    <w:p w14:paraId="01181BA4" w14:textId="10BC9B21" w:rsidR="00440875" w:rsidRPr="00440875" w:rsidRDefault="00440875" w:rsidP="008E1614">
      <w:pPr>
        <w:pStyle w:val="KeinLeerraum"/>
        <w:spacing w:line="312" w:lineRule="auto"/>
        <w:ind w:left="1622"/>
        <w:rPr>
          <w:rFonts w:ascii="Arial" w:hAnsi="Arial" w:cs="Arial"/>
          <w:b/>
          <w:sz w:val="20"/>
          <w:szCs w:val="20"/>
        </w:rPr>
      </w:pPr>
      <w:r w:rsidRPr="00440875">
        <w:rPr>
          <w:rFonts w:ascii="Arial" w:hAnsi="Arial" w:cs="Arial"/>
          <w:b/>
          <w:sz w:val="20"/>
          <w:szCs w:val="20"/>
        </w:rPr>
        <w:t>Ständiger Ausbau des Recyclingsystems</w:t>
      </w:r>
    </w:p>
    <w:p w14:paraId="4A5171F4" w14:textId="6DD78BB9" w:rsidR="008E1614" w:rsidRPr="008E1614" w:rsidRDefault="008E1614" w:rsidP="008E1614">
      <w:pPr>
        <w:pStyle w:val="KeinLeerraum"/>
        <w:spacing w:line="312" w:lineRule="auto"/>
        <w:ind w:left="1622"/>
        <w:rPr>
          <w:rFonts w:ascii="Arial" w:hAnsi="Arial" w:cs="Arial"/>
          <w:sz w:val="20"/>
          <w:szCs w:val="20"/>
        </w:rPr>
      </w:pPr>
      <w:r w:rsidRPr="008E1614">
        <w:rPr>
          <w:rFonts w:ascii="Arial" w:hAnsi="Arial" w:cs="Arial"/>
          <w:sz w:val="20"/>
          <w:szCs w:val="20"/>
        </w:rPr>
        <w:t>Das deutliche Wachstum der Recyclingmengen sei neben den kontinuierlichen Aktivitäten im Marketing-Bereich auch auf den ständigen Ausbau des Recyclingsystems zurückzuführen. Zu nennen seien hier, so Vetter, unter anderem die Gewinnung weiterer Recycling- und Logistikpartner, die Einrichtung von über 60 Annahmestellen für kleinere Fenstermengen sowie die Etablierung eines Netzwerks von aktuell 24 Premium-Partner-Unternehmen entlang der Wertschöpfungskette von PVC-Fenstern als Unterstützer von Rewindo. Bei Werbung und Öffentlichkeitsarbeit standen als wesentliche Zielgruppen die Fensterbaubranche, Abbruchunternehmen, private und öffentliche Bauherren sowie die Entsorgungswirtschaft im Blickpunkt. Schwerpunkte der Maßnahmen waren neben Anzeigenkampagnen und Optimierungen des Internetauftritts u. a. zwei bundesweite Umweltwettbewerbe, eine Aktion „Best Practice“ sowie zahlreiche Baustellen-Events quer durch die Republik als Referenzprojekte. Im Mittelpunkt standen dabei in besonderer Weise Nachhaltigkeit, Ressourceneffizienz und Energieeinsparung als ökologische Kernbotschaften.</w:t>
      </w:r>
    </w:p>
    <w:p w14:paraId="318D81F9" w14:textId="77777777" w:rsidR="008E1614" w:rsidRPr="008E1614" w:rsidRDefault="008E1614" w:rsidP="008E1614">
      <w:pPr>
        <w:pStyle w:val="KeinLeerraum"/>
        <w:spacing w:line="312" w:lineRule="auto"/>
        <w:ind w:left="1622"/>
        <w:rPr>
          <w:rFonts w:ascii="Arial" w:hAnsi="Arial" w:cs="Arial"/>
          <w:sz w:val="20"/>
          <w:szCs w:val="20"/>
        </w:rPr>
      </w:pPr>
    </w:p>
    <w:p w14:paraId="7F857691" w14:textId="2340AF28" w:rsidR="00440875" w:rsidRPr="00440875" w:rsidRDefault="00440875" w:rsidP="008E1614">
      <w:pPr>
        <w:pStyle w:val="KeinLeerraum"/>
        <w:spacing w:line="312" w:lineRule="auto"/>
        <w:ind w:left="1622"/>
        <w:rPr>
          <w:rFonts w:ascii="Arial" w:hAnsi="Arial" w:cs="Arial"/>
          <w:b/>
          <w:sz w:val="20"/>
          <w:szCs w:val="20"/>
        </w:rPr>
      </w:pPr>
      <w:r>
        <w:rPr>
          <w:rFonts w:ascii="Arial" w:hAnsi="Arial" w:cs="Arial"/>
          <w:b/>
          <w:sz w:val="20"/>
          <w:szCs w:val="20"/>
        </w:rPr>
        <w:t xml:space="preserve">Wichtiger </w:t>
      </w:r>
      <w:r w:rsidRPr="00440875">
        <w:rPr>
          <w:rFonts w:ascii="Arial" w:hAnsi="Arial" w:cs="Arial"/>
          <w:b/>
          <w:sz w:val="20"/>
          <w:szCs w:val="20"/>
        </w:rPr>
        <w:t xml:space="preserve">Beitrag zu </w:t>
      </w:r>
      <w:r>
        <w:rPr>
          <w:rFonts w:ascii="Arial" w:hAnsi="Arial" w:cs="Arial"/>
          <w:b/>
          <w:sz w:val="20"/>
          <w:szCs w:val="20"/>
        </w:rPr>
        <w:t xml:space="preserve">den </w:t>
      </w:r>
      <w:r w:rsidRPr="00440875">
        <w:rPr>
          <w:rFonts w:ascii="Arial" w:hAnsi="Arial" w:cs="Arial"/>
          <w:b/>
          <w:sz w:val="20"/>
          <w:szCs w:val="20"/>
        </w:rPr>
        <w:t>Recyclingzielen von VinylPlus</w:t>
      </w:r>
      <w:r w:rsidRPr="00440875">
        <w:rPr>
          <w:rFonts w:ascii="Arial" w:hAnsi="Arial" w:cs="Arial"/>
          <w:b/>
          <w:sz w:val="20"/>
          <w:szCs w:val="20"/>
          <w:vertAlign w:val="superscript"/>
        </w:rPr>
        <w:t>®</w:t>
      </w:r>
    </w:p>
    <w:p w14:paraId="1CBFE941" w14:textId="2A9DB715" w:rsidR="008E1614" w:rsidRPr="008E1614" w:rsidRDefault="008E1614" w:rsidP="008E1614">
      <w:pPr>
        <w:pStyle w:val="KeinLeerraum"/>
        <w:spacing w:line="312" w:lineRule="auto"/>
        <w:ind w:left="1622"/>
        <w:rPr>
          <w:rFonts w:ascii="Arial" w:eastAsia="Times New Roman" w:hAnsi="Arial" w:cs="Arial"/>
          <w:bCs/>
          <w:sz w:val="20"/>
          <w:szCs w:val="20"/>
          <w:bdr w:val="none" w:sz="0" w:space="0" w:color="auto" w:frame="1"/>
          <w:lang w:eastAsia="de-DE"/>
        </w:rPr>
      </w:pPr>
      <w:r w:rsidRPr="008E1614">
        <w:rPr>
          <w:rFonts w:ascii="Arial" w:hAnsi="Arial" w:cs="Arial"/>
          <w:sz w:val="20"/>
          <w:szCs w:val="20"/>
        </w:rPr>
        <w:t xml:space="preserve">„Die im Rewindo-System in Deutschland realisierten Recyclingmengen leisteten und leisten fortwährend mit ständiger Zunahme einen nicht unwesentlichen Beitrag zur Erreichung der Recyclingziele der freiwilligen Selbstverpflichtung der europäischen </w:t>
      </w:r>
      <w:r w:rsidRPr="008E1614">
        <w:rPr>
          <w:rFonts w:ascii="Arial" w:hAnsi="Arial" w:cs="Arial"/>
          <w:sz w:val="20"/>
          <w:szCs w:val="20"/>
        </w:rPr>
        <w:lastRenderedPageBreak/>
        <w:t>PVC-Branche Vinyl 2010 und deren Fortsetzungsprogramm VinylPlus</w:t>
      </w:r>
      <w:r w:rsidRPr="008E1614">
        <w:rPr>
          <w:rFonts w:ascii="Arial" w:hAnsi="Arial" w:cs="Arial"/>
          <w:sz w:val="20"/>
          <w:szCs w:val="20"/>
          <w:vertAlign w:val="superscript"/>
        </w:rPr>
        <w:t>®</w:t>
      </w:r>
      <w:r w:rsidRPr="008E1614">
        <w:rPr>
          <w:rFonts w:ascii="Arial" w:hAnsi="Arial" w:cs="Arial"/>
          <w:sz w:val="20"/>
          <w:szCs w:val="20"/>
        </w:rPr>
        <w:t xml:space="preserve">“, betonte Vetter. Bis 2030 sollen dabei europaweit jährlich eine Million Tonnen PVC recycelt werden. Als PVC-Altfensterrecyclingsystem für Deutschland ist Rewindo für den Bereich Recycling darüber hinaus Mitglied in der </w:t>
      </w:r>
      <w:r w:rsidRPr="008E1614">
        <w:rPr>
          <w:rFonts w:ascii="Arial" w:hAnsi="Arial" w:cs="Arial"/>
          <w:sz w:val="20"/>
          <w:szCs w:val="20"/>
          <w:shd w:val="clear" w:color="auto" w:fill="FFFFFF"/>
        </w:rPr>
        <w:t xml:space="preserve">2000 gegründeten European PVC </w:t>
      </w:r>
      <w:proofErr w:type="spellStart"/>
      <w:r w:rsidRPr="008E1614">
        <w:rPr>
          <w:rFonts w:ascii="Arial" w:hAnsi="Arial" w:cs="Arial"/>
          <w:sz w:val="20"/>
          <w:szCs w:val="20"/>
          <w:shd w:val="clear" w:color="auto" w:fill="FFFFFF"/>
        </w:rPr>
        <w:t>Window</w:t>
      </w:r>
      <w:proofErr w:type="spellEnd"/>
      <w:r w:rsidRPr="008E1614">
        <w:rPr>
          <w:rFonts w:ascii="Arial" w:hAnsi="Arial" w:cs="Arial"/>
          <w:i/>
          <w:sz w:val="20"/>
          <w:szCs w:val="20"/>
          <w:shd w:val="clear" w:color="auto" w:fill="FFFFFF"/>
        </w:rPr>
        <w:t> </w:t>
      </w:r>
      <w:proofErr w:type="spellStart"/>
      <w:r w:rsidRPr="00D75789">
        <w:rPr>
          <w:rStyle w:val="Hervorhebung"/>
          <w:rFonts w:ascii="Arial" w:hAnsi="Arial" w:cs="Arial"/>
          <w:bCs/>
          <w:i w:val="0"/>
          <w:color w:val="000000" w:themeColor="text1"/>
          <w:sz w:val="20"/>
          <w:szCs w:val="20"/>
          <w:shd w:val="clear" w:color="auto" w:fill="FFFFFF"/>
        </w:rPr>
        <w:t>Profiles</w:t>
      </w:r>
      <w:proofErr w:type="spellEnd"/>
      <w:r w:rsidRPr="008E1614">
        <w:rPr>
          <w:rFonts w:ascii="Arial" w:hAnsi="Arial" w:cs="Arial"/>
          <w:i/>
          <w:sz w:val="20"/>
          <w:szCs w:val="20"/>
          <w:shd w:val="clear" w:color="auto" w:fill="FFFFFF"/>
        </w:rPr>
        <w:t> </w:t>
      </w:r>
      <w:r w:rsidRPr="008E1614">
        <w:rPr>
          <w:rFonts w:ascii="Arial" w:hAnsi="Arial" w:cs="Arial"/>
          <w:sz w:val="20"/>
          <w:szCs w:val="20"/>
          <w:shd w:val="clear" w:color="auto" w:fill="FFFFFF"/>
        </w:rPr>
        <w:t xml:space="preserve">and </w:t>
      </w:r>
      <w:proofErr w:type="spellStart"/>
      <w:r w:rsidRPr="008E1614">
        <w:rPr>
          <w:rFonts w:ascii="Arial" w:hAnsi="Arial" w:cs="Arial"/>
          <w:sz w:val="20"/>
          <w:szCs w:val="20"/>
          <w:shd w:val="clear" w:color="auto" w:fill="FFFFFF"/>
        </w:rPr>
        <w:t>related</w:t>
      </w:r>
      <w:proofErr w:type="spellEnd"/>
      <w:r w:rsidRPr="008E1614">
        <w:rPr>
          <w:rFonts w:ascii="Arial" w:hAnsi="Arial" w:cs="Arial"/>
          <w:sz w:val="20"/>
          <w:szCs w:val="20"/>
          <w:shd w:val="clear" w:color="auto" w:fill="FFFFFF"/>
        </w:rPr>
        <w:t xml:space="preserve"> Building Products </w:t>
      </w:r>
      <w:proofErr w:type="spellStart"/>
      <w:r w:rsidRPr="008E1614">
        <w:rPr>
          <w:rFonts w:ascii="Arial" w:hAnsi="Arial" w:cs="Arial"/>
          <w:sz w:val="20"/>
          <w:szCs w:val="20"/>
          <w:shd w:val="clear" w:color="auto" w:fill="FFFFFF"/>
        </w:rPr>
        <w:t>Association</w:t>
      </w:r>
      <w:proofErr w:type="spellEnd"/>
      <w:r w:rsidRPr="008E1614">
        <w:rPr>
          <w:rFonts w:ascii="Arial" w:hAnsi="Arial" w:cs="Arial"/>
          <w:sz w:val="20"/>
          <w:szCs w:val="20"/>
        </w:rPr>
        <w:t xml:space="preserve"> (EPPA)</w:t>
      </w:r>
      <w:r w:rsidRPr="008E1614">
        <w:rPr>
          <w:rFonts w:ascii="Arial" w:eastAsia="Times New Roman" w:hAnsi="Arial" w:cs="Arial"/>
          <w:bCs/>
          <w:sz w:val="20"/>
          <w:szCs w:val="20"/>
          <w:bdr w:val="none" w:sz="0" w:space="0" w:color="auto" w:frame="1"/>
          <w:lang w:eastAsia="de-DE"/>
        </w:rPr>
        <w:t xml:space="preserve">, die als europäischer Wirtschaftsverband die Hersteller von Kunststoff-Fenstersystemen und verwandten Bauprodukten in Europa vertritt. Über die enge Kooperation mit EPPA ist Rewindo zudem Teil der </w:t>
      </w:r>
      <w:proofErr w:type="spellStart"/>
      <w:r w:rsidRPr="008E1614">
        <w:rPr>
          <w:rFonts w:ascii="Arial" w:eastAsia="Times New Roman" w:hAnsi="Arial" w:cs="Arial"/>
          <w:bCs/>
          <w:sz w:val="20"/>
          <w:szCs w:val="20"/>
          <w:bdr w:val="none" w:sz="0" w:space="0" w:color="auto" w:frame="1"/>
          <w:lang w:eastAsia="de-DE"/>
        </w:rPr>
        <w:t>Circular</w:t>
      </w:r>
      <w:proofErr w:type="spellEnd"/>
      <w:r w:rsidRPr="008E1614">
        <w:rPr>
          <w:rFonts w:ascii="Arial" w:eastAsia="Times New Roman" w:hAnsi="Arial" w:cs="Arial"/>
          <w:bCs/>
          <w:sz w:val="20"/>
          <w:szCs w:val="20"/>
          <w:bdr w:val="none" w:sz="0" w:space="0" w:color="auto" w:frame="1"/>
          <w:lang w:eastAsia="de-DE"/>
        </w:rPr>
        <w:t xml:space="preserve"> Plastics Alliance (CPA) der EU-Kommission, die im September 2019 startete und der bisher fast 300 Unternehmen europaweit angehören. Ziel der CPA ist es, bis 2025 zehn Millionen Tonnen aus Kunststoffabfällen zu recyceln, wiederzuverwerten und in neuen Produkten einzusetzen.</w:t>
      </w:r>
    </w:p>
    <w:p w14:paraId="09641425" w14:textId="77777777" w:rsidR="008E1614" w:rsidRPr="008E1614" w:rsidRDefault="008E1614" w:rsidP="008E1614">
      <w:pPr>
        <w:pStyle w:val="KeinLeerraum"/>
        <w:spacing w:line="312" w:lineRule="auto"/>
        <w:ind w:left="1622"/>
        <w:rPr>
          <w:rFonts w:ascii="Arial" w:hAnsi="Arial" w:cs="Arial"/>
          <w:sz w:val="20"/>
          <w:szCs w:val="20"/>
          <w:lang w:eastAsia="de-DE"/>
        </w:rPr>
      </w:pPr>
    </w:p>
    <w:p w14:paraId="73622616" w14:textId="2EACB204" w:rsidR="001D40A4" w:rsidRPr="001D40A4" w:rsidRDefault="001D40A4" w:rsidP="008E1614">
      <w:pPr>
        <w:pStyle w:val="KeinLeerraum"/>
        <w:spacing w:line="312" w:lineRule="auto"/>
        <w:ind w:left="1622"/>
        <w:rPr>
          <w:rFonts w:ascii="Arial" w:hAnsi="Arial" w:cs="Arial"/>
          <w:b/>
          <w:sz w:val="20"/>
          <w:szCs w:val="20"/>
          <w:lang w:eastAsia="de-DE"/>
        </w:rPr>
      </w:pPr>
      <w:r w:rsidRPr="001D40A4">
        <w:rPr>
          <w:rFonts w:ascii="Arial" w:hAnsi="Arial" w:cs="Arial"/>
          <w:b/>
          <w:sz w:val="20"/>
          <w:szCs w:val="20"/>
          <w:lang w:eastAsia="de-DE"/>
        </w:rPr>
        <w:t>Einheitliche Erfassung der Recyclingmengen europaweit</w:t>
      </w:r>
    </w:p>
    <w:p w14:paraId="5F658563" w14:textId="24833EB2" w:rsidR="008E1614" w:rsidRPr="008E1614" w:rsidRDefault="008E1614" w:rsidP="008E1614">
      <w:pPr>
        <w:pStyle w:val="KeinLeerraum"/>
        <w:spacing w:line="312" w:lineRule="auto"/>
        <w:ind w:left="1622"/>
        <w:rPr>
          <w:rFonts w:ascii="Arial" w:hAnsi="Arial" w:cs="Arial"/>
          <w:sz w:val="20"/>
          <w:szCs w:val="20"/>
          <w:shd w:val="clear" w:color="auto" w:fill="FFFFFF"/>
        </w:rPr>
      </w:pPr>
      <w:r w:rsidRPr="008E1614">
        <w:rPr>
          <w:rFonts w:ascii="Arial" w:hAnsi="Arial" w:cs="Arial"/>
          <w:sz w:val="20"/>
          <w:szCs w:val="20"/>
          <w:lang w:eastAsia="de-DE"/>
        </w:rPr>
        <w:t xml:space="preserve">Eine weitere Vernetzung mit europäischen Recyclingstrukturen erfolgte ab 2019. </w:t>
      </w:r>
      <w:r w:rsidRPr="008E1614">
        <w:rPr>
          <w:rFonts w:ascii="Arial" w:hAnsi="Arial" w:cs="Arial"/>
          <w:sz w:val="20"/>
          <w:szCs w:val="20"/>
          <w:shd w:val="clear" w:color="auto" w:fill="FFFFFF"/>
        </w:rPr>
        <w:t>Rewindo ist seitdem Teil des Recovinyl</w:t>
      </w:r>
      <w:r w:rsidRPr="008E1614">
        <w:rPr>
          <w:rFonts w:ascii="Arial" w:hAnsi="Arial" w:cs="Arial"/>
          <w:sz w:val="20"/>
          <w:szCs w:val="20"/>
          <w:shd w:val="clear" w:color="auto" w:fill="FFFFFF"/>
          <w:vertAlign w:val="superscript"/>
        </w:rPr>
        <w:t>®</w:t>
      </w:r>
      <w:r w:rsidRPr="008E1614">
        <w:rPr>
          <w:rFonts w:ascii="Arial" w:hAnsi="Arial" w:cs="Arial"/>
          <w:sz w:val="20"/>
          <w:szCs w:val="20"/>
          <w:shd w:val="clear" w:color="auto" w:fill="FFFFFF"/>
        </w:rPr>
        <w:t xml:space="preserve">-Datenerfassungssystems </w:t>
      </w:r>
      <w:proofErr w:type="spellStart"/>
      <w:r w:rsidRPr="008E1614">
        <w:rPr>
          <w:rFonts w:ascii="Arial" w:hAnsi="Arial" w:cs="Arial"/>
          <w:sz w:val="20"/>
          <w:szCs w:val="20"/>
          <w:shd w:val="clear" w:color="auto" w:fill="FFFFFF"/>
        </w:rPr>
        <w:t>RecoTrace</w:t>
      </w:r>
      <w:proofErr w:type="spellEnd"/>
      <w:r w:rsidRPr="008E1614">
        <w:rPr>
          <w:rFonts w:ascii="Arial" w:hAnsi="Arial" w:cs="Arial"/>
          <w:sz w:val="20"/>
          <w:szCs w:val="20"/>
          <w:shd w:val="clear" w:color="auto" w:fill="FFFFFF"/>
        </w:rPr>
        <w:t xml:space="preserve">™. Die Recyclingmengen der Rewindo-Recyclingpartner für 2020 wurden so erstmals europäisch vereinheitlicht erfasst. Die für Deutschland von Rewindo gelieferten </w:t>
      </w:r>
      <w:r w:rsidR="00BC3C7E">
        <w:rPr>
          <w:rFonts w:ascii="Arial" w:hAnsi="Arial" w:cs="Arial"/>
          <w:sz w:val="20"/>
          <w:szCs w:val="20"/>
          <w:shd w:val="clear" w:color="auto" w:fill="FFFFFF"/>
        </w:rPr>
        <w:t xml:space="preserve">und über </w:t>
      </w:r>
      <w:proofErr w:type="spellStart"/>
      <w:r w:rsidRPr="008E1614">
        <w:rPr>
          <w:rFonts w:ascii="Arial" w:hAnsi="Arial" w:cs="Arial"/>
          <w:sz w:val="20"/>
          <w:szCs w:val="20"/>
          <w:shd w:val="clear" w:color="auto" w:fill="FFFFFF"/>
        </w:rPr>
        <w:t>RecoTrace</w:t>
      </w:r>
      <w:proofErr w:type="spellEnd"/>
      <w:r w:rsidRPr="008E1614">
        <w:rPr>
          <w:rFonts w:ascii="Arial" w:hAnsi="Arial" w:cs="Arial"/>
          <w:sz w:val="20"/>
          <w:szCs w:val="20"/>
          <w:shd w:val="clear" w:color="auto" w:fill="FFFFFF"/>
        </w:rPr>
        <w:t xml:space="preserve">™ geprüften Werte für das Kunststofffensterrecycling fließen in die ebenfalls neu etablierte </w:t>
      </w:r>
      <w:proofErr w:type="spellStart"/>
      <w:r w:rsidRPr="008E1614">
        <w:rPr>
          <w:rFonts w:ascii="Arial" w:hAnsi="Arial" w:cs="Arial"/>
          <w:sz w:val="20"/>
          <w:szCs w:val="20"/>
          <w:shd w:val="clear" w:color="auto" w:fill="FFFFFF"/>
        </w:rPr>
        <w:t>PolyREC</w:t>
      </w:r>
      <w:proofErr w:type="spellEnd"/>
      <w:r w:rsidRPr="008E1614">
        <w:rPr>
          <w:rFonts w:ascii="Arial" w:hAnsi="Arial" w:cs="Arial"/>
          <w:sz w:val="20"/>
          <w:szCs w:val="20"/>
          <w:shd w:val="clear" w:color="auto" w:fill="FFFFFF"/>
        </w:rPr>
        <w:t>-Übersicht (</w:t>
      </w:r>
      <w:hyperlink r:id="rId9" w:history="1">
        <w:r w:rsidRPr="008E1614">
          <w:rPr>
            <w:rStyle w:val="Hyperlink"/>
            <w:rFonts w:ascii="Arial" w:hAnsi="Arial" w:cs="Arial"/>
            <w:color w:val="000000" w:themeColor="text1"/>
            <w:sz w:val="20"/>
            <w:szCs w:val="20"/>
            <w:shd w:val="clear" w:color="auto" w:fill="FFFFFF"/>
          </w:rPr>
          <w:t>www.polyrec.eu</w:t>
        </w:r>
      </w:hyperlink>
      <w:r w:rsidRPr="008E1614">
        <w:rPr>
          <w:rFonts w:ascii="Arial" w:hAnsi="Arial" w:cs="Arial"/>
          <w:sz w:val="20"/>
          <w:szCs w:val="20"/>
          <w:shd w:val="clear" w:color="auto" w:fill="FFFFFF"/>
        </w:rPr>
        <w:t>) ein. Diese auch von der EU-Kommission anerkannte Plattform bietet eine Zusammenschau aller relevanten Kunststoffrecyclingdaten in Europa.</w:t>
      </w:r>
    </w:p>
    <w:p w14:paraId="54BB1EC6" w14:textId="77777777" w:rsidR="008E1614" w:rsidRPr="008E1614" w:rsidRDefault="008E1614" w:rsidP="008E1614">
      <w:pPr>
        <w:pStyle w:val="KeinLeerraum"/>
        <w:spacing w:line="312" w:lineRule="auto"/>
        <w:ind w:left="1622"/>
        <w:rPr>
          <w:rFonts w:ascii="Arial" w:hAnsi="Arial" w:cs="Arial"/>
          <w:color w:val="000000" w:themeColor="text1"/>
          <w:sz w:val="20"/>
          <w:szCs w:val="20"/>
          <w:shd w:val="clear" w:color="auto" w:fill="FFFFFF"/>
        </w:rPr>
      </w:pPr>
    </w:p>
    <w:p w14:paraId="1FC64521" w14:textId="7F8EA3FA" w:rsidR="001D40A4" w:rsidRPr="001D40A4" w:rsidRDefault="001D40A4" w:rsidP="008E1614">
      <w:pPr>
        <w:pStyle w:val="KeinLeerraum"/>
        <w:spacing w:line="312" w:lineRule="auto"/>
        <w:ind w:left="1622"/>
        <w:rPr>
          <w:rFonts w:ascii="Arial" w:hAnsi="Arial" w:cs="Arial"/>
          <w:b/>
          <w:sz w:val="20"/>
          <w:szCs w:val="20"/>
        </w:rPr>
      </w:pPr>
      <w:r w:rsidRPr="001D40A4">
        <w:rPr>
          <w:rFonts w:ascii="Arial" w:hAnsi="Arial" w:cs="Arial"/>
          <w:b/>
          <w:sz w:val="20"/>
          <w:szCs w:val="20"/>
        </w:rPr>
        <w:t>Positive Rahmenbedingungen für die kommenden Jahre</w:t>
      </w:r>
    </w:p>
    <w:p w14:paraId="1ED9F1B7" w14:textId="1A73FD36" w:rsidR="00875206" w:rsidRDefault="008E1614" w:rsidP="008E1614">
      <w:pPr>
        <w:pStyle w:val="KeinLeerraum"/>
        <w:spacing w:line="312" w:lineRule="auto"/>
        <w:ind w:left="1622"/>
        <w:rPr>
          <w:rFonts w:ascii="Arial" w:hAnsi="Arial" w:cs="Arial"/>
          <w:sz w:val="20"/>
          <w:szCs w:val="20"/>
        </w:rPr>
      </w:pPr>
      <w:r w:rsidRPr="008E1614">
        <w:rPr>
          <w:rFonts w:ascii="Arial" w:hAnsi="Arial" w:cs="Arial"/>
          <w:sz w:val="20"/>
          <w:szCs w:val="20"/>
        </w:rPr>
        <w:t xml:space="preserve">„Die Rahmenbedingungen, die zur Erfolgsgeschichte der Rewindo in den letzten zwei Jahrzehnten geführt haben, werden auch in den kommenden Jahren in verstärktem Maße die Entwicklung positiv beeinflussen“, ist sich Vetter sicher. Als wesentliche Gründe nannte er den steigenden Bedarf an energetischen Sanierungen, die erhöhte Nachfrage nach </w:t>
      </w:r>
      <w:r w:rsidR="00DF1637">
        <w:rPr>
          <w:rFonts w:ascii="Arial" w:hAnsi="Arial" w:cs="Arial"/>
          <w:sz w:val="20"/>
          <w:szCs w:val="20"/>
        </w:rPr>
        <w:t>Rezyklaten</w:t>
      </w:r>
      <w:r w:rsidR="00BC3C7E">
        <w:rPr>
          <w:rFonts w:ascii="Arial" w:hAnsi="Arial" w:cs="Arial"/>
          <w:sz w:val="20"/>
          <w:szCs w:val="20"/>
        </w:rPr>
        <w:t xml:space="preserve"> </w:t>
      </w:r>
      <w:r w:rsidRPr="008E1614">
        <w:rPr>
          <w:rFonts w:ascii="Arial" w:hAnsi="Arial" w:cs="Arial"/>
          <w:sz w:val="20"/>
          <w:szCs w:val="20"/>
        </w:rPr>
        <w:t>verbunden mit einer deutlichen Einsparung von CO</w:t>
      </w:r>
      <w:r w:rsidRPr="008E1614">
        <w:rPr>
          <w:rFonts w:ascii="Arial" w:hAnsi="Arial" w:cs="Arial"/>
          <w:sz w:val="20"/>
          <w:szCs w:val="20"/>
          <w:vertAlign w:val="subscript"/>
        </w:rPr>
        <w:t>2</w:t>
      </w:r>
      <w:r w:rsidRPr="008E1614">
        <w:rPr>
          <w:rFonts w:ascii="Arial" w:hAnsi="Arial" w:cs="Arial"/>
          <w:sz w:val="20"/>
          <w:szCs w:val="20"/>
        </w:rPr>
        <w:t>, die weiter steigende Akzeptanz bei den Abfallbesitzern aus den Zielgruppen sowie die verstärkten gemeinsamen Anstrengungen auf europäischer Ebene.</w:t>
      </w:r>
    </w:p>
    <w:p w14:paraId="56C755F7" w14:textId="77777777" w:rsidR="00875206" w:rsidRDefault="00875206" w:rsidP="008E1614">
      <w:pPr>
        <w:pStyle w:val="KeinLeerraum"/>
        <w:spacing w:line="312" w:lineRule="auto"/>
        <w:ind w:left="1622"/>
        <w:rPr>
          <w:rFonts w:ascii="Arial" w:hAnsi="Arial" w:cs="Arial"/>
          <w:sz w:val="20"/>
          <w:szCs w:val="20"/>
        </w:rPr>
      </w:pPr>
    </w:p>
    <w:p w14:paraId="29987CC7" w14:textId="3522FDEB" w:rsidR="008E1614" w:rsidRPr="008E1614" w:rsidRDefault="00875206" w:rsidP="008E1614">
      <w:pPr>
        <w:pStyle w:val="KeinLeerraum"/>
        <w:spacing w:line="312" w:lineRule="auto"/>
        <w:ind w:left="1622"/>
        <w:rPr>
          <w:rFonts w:ascii="Arial" w:hAnsi="Arial" w:cs="Arial"/>
          <w:sz w:val="20"/>
          <w:szCs w:val="20"/>
        </w:rPr>
      </w:pPr>
      <w:r>
        <w:rPr>
          <w:rFonts w:ascii="Arial" w:hAnsi="Arial" w:cs="Arial"/>
          <w:sz w:val="20"/>
          <w:szCs w:val="20"/>
        </w:rPr>
        <w:t xml:space="preserve">Die Festschrift zum 20-jährigen Jubiläum der Rewindo GmbH kann kostenlos unter </w:t>
      </w:r>
      <w:hyperlink r:id="rId10" w:history="1">
        <w:r w:rsidR="00C60CAB">
          <w:rPr>
            <w:rStyle w:val="Hyperlink"/>
            <w:rFonts w:ascii="Arial" w:hAnsi="Arial" w:cs="Arial"/>
            <w:sz w:val="20"/>
            <w:szCs w:val="20"/>
          </w:rPr>
          <w:t>https://rewindo.de/download/broschuere/</w:t>
        </w:r>
      </w:hyperlink>
      <w:r w:rsidR="00C60CAB">
        <w:rPr>
          <w:rFonts w:ascii="Arial" w:hAnsi="Arial" w:cs="Arial"/>
          <w:sz w:val="20"/>
          <w:szCs w:val="20"/>
        </w:rPr>
        <w:t xml:space="preserve"> herunterge</w:t>
      </w:r>
      <w:r>
        <w:rPr>
          <w:rFonts w:ascii="Arial" w:hAnsi="Arial" w:cs="Arial"/>
          <w:sz w:val="20"/>
          <w:szCs w:val="20"/>
        </w:rPr>
        <w:t>laden werden.</w:t>
      </w:r>
    </w:p>
    <w:p w14:paraId="1D8DCDD2" w14:textId="77777777" w:rsidR="00E2248B" w:rsidRDefault="00E2248B" w:rsidP="004F740F">
      <w:pPr>
        <w:spacing w:line="312" w:lineRule="auto"/>
        <w:ind w:right="709"/>
        <w:rPr>
          <w:rFonts w:ascii="Arial" w:hAnsi="Arial" w:cs="Arial"/>
          <w:sz w:val="20"/>
          <w:szCs w:val="20"/>
        </w:rPr>
      </w:pPr>
    </w:p>
    <w:p w14:paraId="2E97B5E2" w14:textId="061CE51A" w:rsidR="0088451B" w:rsidRPr="004F740F" w:rsidRDefault="0088451B" w:rsidP="0088451B">
      <w:pPr>
        <w:spacing w:line="312" w:lineRule="auto"/>
        <w:ind w:left="1622" w:right="709"/>
        <w:rPr>
          <w:rFonts w:ascii="Arial" w:hAnsi="Arial" w:cs="Arial"/>
          <w:sz w:val="18"/>
          <w:szCs w:val="18"/>
        </w:rPr>
      </w:pPr>
      <w:r w:rsidRPr="004F740F">
        <w:rPr>
          <w:rFonts w:ascii="Arial" w:hAnsi="Arial" w:cs="Arial"/>
          <w:sz w:val="18"/>
          <w:szCs w:val="18"/>
        </w:rPr>
        <w:t>Diesen Pressetext finden Sie zum Download unter: www.rewindo.de</w:t>
      </w:r>
    </w:p>
    <w:p w14:paraId="0D2979B1" w14:textId="61DBC227" w:rsidR="00E33B04" w:rsidRPr="004F740F" w:rsidRDefault="00E33B04" w:rsidP="00E33B04">
      <w:pPr>
        <w:pStyle w:val="Textkrper-Zeileneinzug"/>
        <w:ind w:left="1620" w:right="708"/>
        <w:rPr>
          <w:rFonts w:ascii="Arial" w:hAnsi="Arial" w:cs="Arial"/>
          <w:sz w:val="18"/>
          <w:szCs w:val="18"/>
        </w:rPr>
      </w:pPr>
      <w:r w:rsidRPr="004F740F">
        <w:rPr>
          <w:rFonts w:ascii="Arial" w:hAnsi="Arial" w:cs="Arial"/>
          <w:sz w:val="18"/>
          <w:szCs w:val="18"/>
        </w:rPr>
        <w:t>Dieser Text hat</w:t>
      </w:r>
      <w:r w:rsidR="00053109" w:rsidRPr="004F740F">
        <w:rPr>
          <w:rFonts w:ascii="Arial" w:hAnsi="Arial" w:cs="Arial"/>
          <w:sz w:val="18"/>
          <w:szCs w:val="18"/>
        </w:rPr>
        <w:t xml:space="preserve"> </w:t>
      </w:r>
      <w:r w:rsidR="00F90F71" w:rsidRPr="004F740F">
        <w:rPr>
          <w:rFonts w:ascii="Arial" w:hAnsi="Arial" w:cs="Arial"/>
          <w:sz w:val="18"/>
          <w:szCs w:val="18"/>
        </w:rPr>
        <w:t>4.</w:t>
      </w:r>
      <w:r w:rsidR="00C60CAB">
        <w:rPr>
          <w:rFonts w:ascii="Arial" w:hAnsi="Arial" w:cs="Arial"/>
          <w:sz w:val="18"/>
          <w:szCs w:val="18"/>
        </w:rPr>
        <w:t>543</w:t>
      </w:r>
      <w:r w:rsidRPr="004F740F">
        <w:rPr>
          <w:rFonts w:ascii="Arial" w:hAnsi="Arial" w:cs="Arial"/>
          <w:sz w:val="18"/>
          <w:szCs w:val="18"/>
        </w:rPr>
        <w:t xml:space="preserve"> Anschläge in </w:t>
      </w:r>
      <w:r w:rsidR="00C60CAB">
        <w:rPr>
          <w:rFonts w:ascii="Arial" w:hAnsi="Arial" w:cs="Arial"/>
          <w:sz w:val="18"/>
          <w:szCs w:val="18"/>
        </w:rPr>
        <w:t xml:space="preserve">70 </w:t>
      </w:r>
      <w:r w:rsidR="00692D32" w:rsidRPr="004F740F">
        <w:rPr>
          <w:rFonts w:ascii="Arial" w:hAnsi="Arial" w:cs="Arial"/>
          <w:sz w:val="18"/>
          <w:szCs w:val="18"/>
        </w:rPr>
        <w:t>Zeilen</w:t>
      </w:r>
      <w:r w:rsidRPr="004F740F">
        <w:rPr>
          <w:rFonts w:ascii="Arial" w:hAnsi="Arial" w:cs="Arial"/>
          <w:sz w:val="18"/>
          <w:szCs w:val="18"/>
        </w:rPr>
        <w:t>.</w:t>
      </w:r>
    </w:p>
    <w:p w14:paraId="0B2E45EF" w14:textId="77777777" w:rsidR="00E33B04" w:rsidRPr="004F740F" w:rsidRDefault="00E33B04" w:rsidP="00E33B04">
      <w:pPr>
        <w:spacing w:line="312" w:lineRule="auto"/>
        <w:ind w:left="1620"/>
        <w:rPr>
          <w:rFonts w:ascii="Arial" w:hAnsi="Arial" w:cs="Arial"/>
          <w:sz w:val="18"/>
          <w:szCs w:val="18"/>
        </w:rPr>
      </w:pPr>
    </w:p>
    <w:p w14:paraId="093D9202" w14:textId="77777777" w:rsidR="00E33B04" w:rsidRPr="004F740F" w:rsidRDefault="00E33B04" w:rsidP="00E33B04">
      <w:pPr>
        <w:spacing w:line="312" w:lineRule="auto"/>
        <w:ind w:left="3540" w:hanging="1920"/>
        <w:rPr>
          <w:rFonts w:ascii="Arial" w:hAnsi="Arial" w:cs="Arial"/>
          <w:sz w:val="18"/>
          <w:szCs w:val="18"/>
        </w:rPr>
      </w:pPr>
      <w:r w:rsidRPr="004F740F">
        <w:rPr>
          <w:rFonts w:ascii="Arial" w:hAnsi="Arial" w:cs="Arial"/>
          <w:b/>
          <w:sz w:val="18"/>
          <w:szCs w:val="18"/>
        </w:rPr>
        <w:t xml:space="preserve">Rückfragen: </w:t>
      </w:r>
      <w:r w:rsidRPr="004F740F">
        <w:rPr>
          <w:rFonts w:ascii="Arial" w:hAnsi="Arial" w:cs="Arial"/>
          <w:sz w:val="18"/>
          <w:szCs w:val="18"/>
        </w:rPr>
        <w:tab/>
        <w:t xml:space="preserve">Michael Vetter, Geschäftsführer, </w:t>
      </w:r>
      <w:r w:rsidR="00AE3D60" w:rsidRPr="004F740F">
        <w:rPr>
          <w:rFonts w:ascii="Arial" w:hAnsi="Arial" w:cs="Arial"/>
          <w:sz w:val="18"/>
          <w:szCs w:val="18"/>
        </w:rPr>
        <w:br/>
      </w:r>
      <w:r w:rsidRPr="004F740F">
        <w:rPr>
          <w:rFonts w:ascii="Arial" w:hAnsi="Arial" w:cs="Arial"/>
          <w:sz w:val="18"/>
          <w:szCs w:val="18"/>
        </w:rPr>
        <w:t>Rewindo</w:t>
      </w:r>
      <w:r w:rsidR="00AE3D60" w:rsidRPr="004F740F">
        <w:rPr>
          <w:rFonts w:ascii="Arial" w:hAnsi="Arial" w:cs="Arial"/>
          <w:sz w:val="18"/>
          <w:szCs w:val="18"/>
        </w:rPr>
        <w:t xml:space="preserve"> </w:t>
      </w:r>
      <w:r w:rsidRPr="004F740F">
        <w:rPr>
          <w:rFonts w:ascii="Arial" w:hAnsi="Arial" w:cs="Arial"/>
          <w:sz w:val="18"/>
          <w:szCs w:val="18"/>
        </w:rPr>
        <w:t>GmbH</w:t>
      </w:r>
      <w:r w:rsidR="00114C65" w:rsidRPr="004F740F">
        <w:rPr>
          <w:rFonts w:ascii="Arial" w:hAnsi="Arial" w:cs="Arial"/>
          <w:sz w:val="18"/>
          <w:szCs w:val="18"/>
        </w:rPr>
        <w:t>, Fenster-Recycling-Service</w:t>
      </w:r>
    </w:p>
    <w:p w14:paraId="1A170256" w14:textId="77777777" w:rsidR="00E33B04" w:rsidRPr="004F740F" w:rsidRDefault="00E33B04" w:rsidP="00E33B04">
      <w:pPr>
        <w:spacing w:line="312" w:lineRule="auto"/>
        <w:ind w:left="3540"/>
        <w:rPr>
          <w:rFonts w:ascii="Arial" w:hAnsi="Arial" w:cs="Arial"/>
          <w:sz w:val="18"/>
          <w:szCs w:val="18"/>
        </w:rPr>
      </w:pPr>
      <w:r w:rsidRPr="004F740F">
        <w:rPr>
          <w:rFonts w:ascii="Arial" w:hAnsi="Arial" w:cs="Arial"/>
          <w:sz w:val="18"/>
          <w:szCs w:val="18"/>
        </w:rPr>
        <w:t>Am Hofgarten 1-2, D-53113 Bonn</w:t>
      </w:r>
    </w:p>
    <w:p w14:paraId="7FC16C23" w14:textId="77777777" w:rsidR="00AE3D60" w:rsidRPr="004F740F" w:rsidRDefault="00AE3D60" w:rsidP="00AE3D60">
      <w:pPr>
        <w:spacing w:line="312" w:lineRule="auto"/>
        <w:ind w:left="3540"/>
        <w:rPr>
          <w:rFonts w:ascii="Arial" w:hAnsi="Arial" w:cs="Arial"/>
          <w:sz w:val="18"/>
          <w:szCs w:val="18"/>
        </w:rPr>
      </w:pPr>
      <w:r w:rsidRPr="004F740F">
        <w:rPr>
          <w:rFonts w:ascii="Arial" w:hAnsi="Arial" w:cs="Arial"/>
          <w:sz w:val="18"/>
          <w:szCs w:val="18"/>
        </w:rPr>
        <w:t>Tel. +49 228 921 283-0, Fax +49 228 538 95 94</w:t>
      </w:r>
    </w:p>
    <w:p w14:paraId="557F5F7B" w14:textId="757C0E60" w:rsidR="000104B5" w:rsidRPr="004F740F" w:rsidRDefault="00E33B04" w:rsidP="00875206">
      <w:pPr>
        <w:spacing w:line="312" w:lineRule="auto"/>
        <w:ind w:left="3036" w:firstLine="504"/>
        <w:rPr>
          <w:rFonts w:ascii="Arial" w:hAnsi="Arial" w:cs="Arial"/>
          <w:sz w:val="18"/>
          <w:szCs w:val="18"/>
        </w:rPr>
      </w:pPr>
      <w:r w:rsidRPr="004F740F">
        <w:rPr>
          <w:rFonts w:ascii="Arial" w:hAnsi="Arial" w:cs="Arial"/>
          <w:sz w:val="18"/>
          <w:szCs w:val="18"/>
        </w:rPr>
        <w:t>www.rewindo.de |</w:t>
      </w:r>
      <w:r w:rsidR="00345112" w:rsidRPr="004F740F">
        <w:rPr>
          <w:rFonts w:ascii="Arial" w:hAnsi="Arial" w:cs="Arial"/>
          <w:sz w:val="18"/>
          <w:szCs w:val="18"/>
        </w:rPr>
        <w:t xml:space="preserve"> info@rewindo.de </w:t>
      </w:r>
    </w:p>
    <w:p w14:paraId="565C7A21" w14:textId="6EEC7A0F" w:rsidR="00345112" w:rsidRPr="004F740F" w:rsidRDefault="000104B5" w:rsidP="00345112">
      <w:pPr>
        <w:spacing w:line="312" w:lineRule="auto"/>
        <w:rPr>
          <w:rFonts w:ascii="Arial" w:hAnsi="Arial" w:cs="Arial"/>
          <w:sz w:val="18"/>
          <w:szCs w:val="18"/>
        </w:rPr>
      </w:pPr>
      <w:r w:rsidRPr="004F740F">
        <w:rPr>
          <w:rFonts w:ascii="Arial" w:hAnsi="Arial" w:cs="Arial"/>
          <w:bCs/>
          <w:noProof/>
          <w:sz w:val="18"/>
          <w:szCs w:val="18"/>
        </w:rPr>
        <w:drawing>
          <wp:anchor distT="0" distB="0" distL="114300" distR="114300" simplePos="0" relativeHeight="251658240" behindDoc="1" locked="0" layoutInCell="1" allowOverlap="1" wp14:anchorId="5F63B36C" wp14:editId="7D2F92F9">
            <wp:simplePos x="0" y="0"/>
            <wp:positionH relativeFrom="column">
              <wp:posOffset>2381885</wp:posOffset>
            </wp:positionH>
            <wp:positionV relativeFrom="paragraph">
              <wp:posOffset>63500</wp:posOffset>
            </wp:positionV>
            <wp:extent cx="1078230" cy="352425"/>
            <wp:effectExtent l="0" t="0" r="1270" b="3175"/>
            <wp:wrapTight wrapText="bothSides">
              <wp:wrapPolygon edited="0">
                <wp:start x="0" y="0"/>
                <wp:lineTo x="0" y="21016"/>
                <wp:lineTo x="21371" y="21016"/>
                <wp:lineTo x="21371"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78230" cy="35242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4F740F" w:rsidRDefault="00345112" w:rsidP="00345112">
      <w:pPr>
        <w:spacing w:line="312" w:lineRule="auto"/>
        <w:rPr>
          <w:rFonts w:ascii="Arial" w:hAnsi="Arial" w:cs="Arial"/>
          <w:sz w:val="18"/>
          <w:szCs w:val="18"/>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sidRPr="004F740F">
        <w:rPr>
          <w:rFonts w:ascii="Arial" w:hAnsi="Arial" w:cs="Arial"/>
          <w:sz w:val="18"/>
          <w:szCs w:val="18"/>
        </w:rPr>
        <w:t xml:space="preserve">Rewindo ist Partner von   </w:t>
      </w:r>
    </w:p>
    <w:sectPr w:rsidR="00E33B04" w:rsidRPr="004F740F" w:rsidSect="00E33B04">
      <w:headerReference w:type="even" r:id="rId12"/>
      <w:headerReference w:type="default" r:id="rId13"/>
      <w:footerReference w:type="default" r:id="rId14"/>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C5711" w14:textId="77777777" w:rsidR="009A2B26" w:rsidRDefault="009A2B26">
      <w:r>
        <w:separator/>
      </w:r>
    </w:p>
  </w:endnote>
  <w:endnote w:type="continuationSeparator" w:id="0">
    <w:p w14:paraId="0EA249AE" w14:textId="77777777" w:rsidR="009A2B26" w:rsidRDefault="009A2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730F" w14:textId="358EB205"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43380" w14:textId="77777777" w:rsidR="009A2B26" w:rsidRDefault="009A2B26">
      <w:r>
        <w:separator/>
      </w:r>
    </w:p>
  </w:footnote>
  <w:footnote w:type="continuationSeparator" w:id="0">
    <w:p w14:paraId="6DB252E0" w14:textId="77777777" w:rsidR="009A2B26" w:rsidRDefault="009A2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456675405">
    <w:abstractNumId w:val="0"/>
  </w:num>
  <w:num w:numId="2" w16cid:durableId="1597323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2719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06C"/>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A5A44"/>
    <w:rsid w:val="001B22EE"/>
    <w:rsid w:val="001B521C"/>
    <w:rsid w:val="001C3E6B"/>
    <w:rsid w:val="001C7C51"/>
    <w:rsid w:val="001D40A4"/>
    <w:rsid w:val="001E2062"/>
    <w:rsid w:val="001E2C81"/>
    <w:rsid w:val="001E4FF8"/>
    <w:rsid w:val="001E7113"/>
    <w:rsid w:val="00207AB3"/>
    <w:rsid w:val="002117B9"/>
    <w:rsid w:val="0022194E"/>
    <w:rsid w:val="00225231"/>
    <w:rsid w:val="0022760A"/>
    <w:rsid w:val="0023343E"/>
    <w:rsid w:val="002370D1"/>
    <w:rsid w:val="002424AC"/>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D35E2"/>
    <w:rsid w:val="002E5078"/>
    <w:rsid w:val="002E64F4"/>
    <w:rsid w:val="002E6596"/>
    <w:rsid w:val="002F340D"/>
    <w:rsid w:val="002F5674"/>
    <w:rsid w:val="002F6153"/>
    <w:rsid w:val="003008FB"/>
    <w:rsid w:val="00304602"/>
    <w:rsid w:val="00307EDC"/>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664"/>
    <w:rsid w:val="003F2FD2"/>
    <w:rsid w:val="003F3EBA"/>
    <w:rsid w:val="003F4C43"/>
    <w:rsid w:val="003F5E44"/>
    <w:rsid w:val="00404498"/>
    <w:rsid w:val="00406155"/>
    <w:rsid w:val="004066FA"/>
    <w:rsid w:val="00406802"/>
    <w:rsid w:val="00420C16"/>
    <w:rsid w:val="00430A49"/>
    <w:rsid w:val="004360F1"/>
    <w:rsid w:val="00440875"/>
    <w:rsid w:val="00447622"/>
    <w:rsid w:val="00451353"/>
    <w:rsid w:val="004513C3"/>
    <w:rsid w:val="00467276"/>
    <w:rsid w:val="00491DBF"/>
    <w:rsid w:val="004A65BD"/>
    <w:rsid w:val="004B5BD4"/>
    <w:rsid w:val="004B76E4"/>
    <w:rsid w:val="004C2D0C"/>
    <w:rsid w:val="004C6339"/>
    <w:rsid w:val="004D2297"/>
    <w:rsid w:val="004E03A8"/>
    <w:rsid w:val="004E401C"/>
    <w:rsid w:val="004F5689"/>
    <w:rsid w:val="004F5FB8"/>
    <w:rsid w:val="004F6A4A"/>
    <w:rsid w:val="004F740F"/>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1C83"/>
    <w:rsid w:val="00551F38"/>
    <w:rsid w:val="005578A3"/>
    <w:rsid w:val="00565A6A"/>
    <w:rsid w:val="005662A6"/>
    <w:rsid w:val="0056652B"/>
    <w:rsid w:val="00567C24"/>
    <w:rsid w:val="0057541A"/>
    <w:rsid w:val="00576ABF"/>
    <w:rsid w:val="005810F9"/>
    <w:rsid w:val="00583641"/>
    <w:rsid w:val="005949DB"/>
    <w:rsid w:val="005A2998"/>
    <w:rsid w:val="005C13FF"/>
    <w:rsid w:val="005C3502"/>
    <w:rsid w:val="005C3D57"/>
    <w:rsid w:val="005E0885"/>
    <w:rsid w:val="005E2CF8"/>
    <w:rsid w:val="005F15C6"/>
    <w:rsid w:val="005F7677"/>
    <w:rsid w:val="00601C68"/>
    <w:rsid w:val="00604B7B"/>
    <w:rsid w:val="00631BF7"/>
    <w:rsid w:val="00633362"/>
    <w:rsid w:val="00633B3B"/>
    <w:rsid w:val="00644308"/>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1AEF"/>
    <w:rsid w:val="007F4E66"/>
    <w:rsid w:val="00800F28"/>
    <w:rsid w:val="00803823"/>
    <w:rsid w:val="0081051F"/>
    <w:rsid w:val="00811822"/>
    <w:rsid w:val="00816C46"/>
    <w:rsid w:val="00836D00"/>
    <w:rsid w:val="00841FE7"/>
    <w:rsid w:val="00857400"/>
    <w:rsid w:val="008605AA"/>
    <w:rsid w:val="008612A9"/>
    <w:rsid w:val="008661A6"/>
    <w:rsid w:val="00867AE3"/>
    <w:rsid w:val="00871233"/>
    <w:rsid w:val="00872610"/>
    <w:rsid w:val="008732E5"/>
    <w:rsid w:val="00875206"/>
    <w:rsid w:val="00876468"/>
    <w:rsid w:val="0088346F"/>
    <w:rsid w:val="0088451B"/>
    <w:rsid w:val="008A0F15"/>
    <w:rsid w:val="008A64D3"/>
    <w:rsid w:val="008B1952"/>
    <w:rsid w:val="008C094B"/>
    <w:rsid w:val="008C5B56"/>
    <w:rsid w:val="008D1F34"/>
    <w:rsid w:val="008E1614"/>
    <w:rsid w:val="008E2BAB"/>
    <w:rsid w:val="008E54EC"/>
    <w:rsid w:val="008F1003"/>
    <w:rsid w:val="00917A85"/>
    <w:rsid w:val="00917AA3"/>
    <w:rsid w:val="00922BF1"/>
    <w:rsid w:val="0092333C"/>
    <w:rsid w:val="009376AC"/>
    <w:rsid w:val="0095777B"/>
    <w:rsid w:val="00962313"/>
    <w:rsid w:val="00963265"/>
    <w:rsid w:val="00967915"/>
    <w:rsid w:val="00971301"/>
    <w:rsid w:val="00971C0B"/>
    <w:rsid w:val="00975C92"/>
    <w:rsid w:val="009775F5"/>
    <w:rsid w:val="00983E12"/>
    <w:rsid w:val="00983FAB"/>
    <w:rsid w:val="00991124"/>
    <w:rsid w:val="00993890"/>
    <w:rsid w:val="00995DD1"/>
    <w:rsid w:val="009970EF"/>
    <w:rsid w:val="009A0B2A"/>
    <w:rsid w:val="009A2B26"/>
    <w:rsid w:val="009A3E9A"/>
    <w:rsid w:val="009B4A99"/>
    <w:rsid w:val="009B6344"/>
    <w:rsid w:val="009D4827"/>
    <w:rsid w:val="009F5CCD"/>
    <w:rsid w:val="00A019B6"/>
    <w:rsid w:val="00A14C5E"/>
    <w:rsid w:val="00A22040"/>
    <w:rsid w:val="00A24D78"/>
    <w:rsid w:val="00A34F5A"/>
    <w:rsid w:val="00A359F6"/>
    <w:rsid w:val="00A43038"/>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27534"/>
    <w:rsid w:val="00B51EB9"/>
    <w:rsid w:val="00B63D8D"/>
    <w:rsid w:val="00B67DB9"/>
    <w:rsid w:val="00B73A1C"/>
    <w:rsid w:val="00B7636E"/>
    <w:rsid w:val="00B767A2"/>
    <w:rsid w:val="00B82108"/>
    <w:rsid w:val="00B8264F"/>
    <w:rsid w:val="00B8745D"/>
    <w:rsid w:val="00B87C83"/>
    <w:rsid w:val="00B92022"/>
    <w:rsid w:val="00BA40C5"/>
    <w:rsid w:val="00BA4703"/>
    <w:rsid w:val="00BA5B54"/>
    <w:rsid w:val="00BC3C7E"/>
    <w:rsid w:val="00BD2954"/>
    <w:rsid w:val="00BD5A11"/>
    <w:rsid w:val="00BE49D8"/>
    <w:rsid w:val="00BE698F"/>
    <w:rsid w:val="00BF668D"/>
    <w:rsid w:val="00C012D7"/>
    <w:rsid w:val="00C11B67"/>
    <w:rsid w:val="00C20901"/>
    <w:rsid w:val="00C27E3A"/>
    <w:rsid w:val="00C346CA"/>
    <w:rsid w:val="00C357EE"/>
    <w:rsid w:val="00C35D14"/>
    <w:rsid w:val="00C35D47"/>
    <w:rsid w:val="00C43F15"/>
    <w:rsid w:val="00C5670F"/>
    <w:rsid w:val="00C60CAB"/>
    <w:rsid w:val="00C66706"/>
    <w:rsid w:val="00C7007E"/>
    <w:rsid w:val="00C72CFF"/>
    <w:rsid w:val="00C759CF"/>
    <w:rsid w:val="00C8773D"/>
    <w:rsid w:val="00C95BC0"/>
    <w:rsid w:val="00C970B3"/>
    <w:rsid w:val="00CA24E8"/>
    <w:rsid w:val="00CA4DE7"/>
    <w:rsid w:val="00CB68B9"/>
    <w:rsid w:val="00CB7516"/>
    <w:rsid w:val="00CB76FE"/>
    <w:rsid w:val="00CC3B19"/>
    <w:rsid w:val="00CC475F"/>
    <w:rsid w:val="00CC593A"/>
    <w:rsid w:val="00CC5FC4"/>
    <w:rsid w:val="00CD3A68"/>
    <w:rsid w:val="00CE055D"/>
    <w:rsid w:val="00CE069B"/>
    <w:rsid w:val="00CF2A5F"/>
    <w:rsid w:val="00CF2BFB"/>
    <w:rsid w:val="00D0182E"/>
    <w:rsid w:val="00D11702"/>
    <w:rsid w:val="00D12D33"/>
    <w:rsid w:val="00D136A8"/>
    <w:rsid w:val="00D16502"/>
    <w:rsid w:val="00D20AD4"/>
    <w:rsid w:val="00D21C57"/>
    <w:rsid w:val="00D323D1"/>
    <w:rsid w:val="00D43FD3"/>
    <w:rsid w:val="00D463F9"/>
    <w:rsid w:val="00D52524"/>
    <w:rsid w:val="00D61DD6"/>
    <w:rsid w:val="00D75789"/>
    <w:rsid w:val="00D77B9B"/>
    <w:rsid w:val="00D862F9"/>
    <w:rsid w:val="00D94B51"/>
    <w:rsid w:val="00DA334D"/>
    <w:rsid w:val="00DB304F"/>
    <w:rsid w:val="00DB5538"/>
    <w:rsid w:val="00DC0EC6"/>
    <w:rsid w:val="00DC627F"/>
    <w:rsid w:val="00DC693E"/>
    <w:rsid w:val="00DD14E2"/>
    <w:rsid w:val="00DD2460"/>
    <w:rsid w:val="00DE0FFC"/>
    <w:rsid w:val="00DE2A46"/>
    <w:rsid w:val="00DF1637"/>
    <w:rsid w:val="00DF6B86"/>
    <w:rsid w:val="00E00DF8"/>
    <w:rsid w:val="00E0423B"/>
    <w:rsid w:val="00E06EFC"/>
    <w:rsid w:val="00E1271F"/>
    <w:rsid w:val="00E12C5A"/>
    <w:rsid w:val="00E1556D"/>
    <w:rsid w:val="00E20797"/>
    <w:rsid w:val="00E2161E"/>
    <w:rsid w:val="00E21B99"/>
    <w:rsid w:val="00E2248B"/>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E19DD"/>
    <w:rsid w:val="00EE7229"/>
    <w:rsid w:val="00EF5FCE"/>
    <w:rsid w:val="00F03178"/>
    <w:rsid w:val="00F043B6"/>
    <w:rsid w:val="00F06B81"/>
    <w:rsid w:val="00F14D66"/>
    <w:rsid w:val="00F1663B"/>
    <w:rsid w:val="00F17F32"/>
    <w:rsid w:val="00F423CC"/>
    <w:rsid w:val="00F503C0"/>
    <w:rsid w:val="00F5083D"/>
    <w:rsid w:val="00F52CC8"/>
    <w:rsid w:val="00F56B8D"/>
    <w:rsid w:val="00F65130"/>
    <w:rsid w:val="00F65D64"/>
    <w:rsid w:val="00F711E3"/>
    <w:rsid w:val="00F713B4"/>
    <w:rsid w:val="00F72F9D"/>
    <w:rsid w:val="00F835ED"/>
    <w:rsid w:val="00F8526E"/>
    <w:rsid w:val="00F90F71"/>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 w:type="character" w:styleId="Hervorhebung">
    <w:name w:val="Emphasis"/>
    <w:basedOn w:val="Absatz-Standardschriftart"/>
    <w:uiPriority w:val="20"/>
    <w:qFormat/>
    <w:rsid w:val="008E1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 w:id="135614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windo.de/download/broschuere/" TargetMode="External"/><Relationship Id="rId4" Type="http://schemas.openxmlformats.org/officeDocument/2006/relationships/settings" Target="settings.xml"/><Relationship Id="rId9" Type="http://schemas.openxmlformats.org/officeDocument/2006/relationships/hyperlink" Target="http://www.polyrec.eu/" TargetMode="Externa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74B2CB-9956-4CCF-B710-4466B594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4342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5021</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3</cp:revision>
  <cp:lastPrinted>2020-08-13T09:42:00Z</cp:lastPrinted>
  <dcterms:created xsi:type="dcterms:W3CDTF">2022-07-11T12:02:00Z</dcterms:created>
  <dcterms:modified xsi:type="dcterms:W3CDTF">2022-07-11T12:08:00Z</dcterms:modified>
</cp:coreProperties>
</file>